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144ECF" w:rsidRDefault="00100088" w:rsidP="004C63BE">
      <w:pPr>
        <w:jc w:val="left"/>
        <w:rPr>
          <w:rFonts w:ascii="Courier New" w:eastAsia="Times New Roman" w:hAnsi="Courier New" w:cs="Courier New"/>
          <w:b/>
          <w:bCs/>
          <w:sz w:val="22"/>
          <w:szCs w:val="22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22"/>
          <w:szCs w:val="22"/>
          <w:lang w:val="en-US"/>
        </w:rPr>
        <w:t xml:space="preserve">Tender </w:t>
      </w:r>
      <w:r w:rsidR="001871C1" w:rsidRPr="00144ECF">
        <w:rPr>
          <w:rFonts w:ascii="Courier New" w:eastAsia="Times New Roman" w:hAnsi="Courier New" w:cs="Courier New"/>
          <w:b/>
          <w:bCs/>
          <w:sz w:val="22"/>
          <w:szCs w:val="22"/>
          <w:lang w:val="en-US"/>
        </w:rPr>
        <w:t xml:space="preserve">text </w:t>
      </w:r>
      <w:r w:rsidR="004C63BE" w:rsidRPr="00144ECF">
        <w:rPr>
          <w:rFonts w:ascii="Courier New" w:eastAsia="Times New Roman" w:hAnsi="Courier New" w:cs="Courier New"/>
          <w:b/>
          <w:bCs/>
          <w:sz w:val="22"/>
          <w:szCs w:val="22"/>
          <w:lang w:val="en-US"/>
        </w:rPr>
        <w:t>SINEAX DM5S</w:t>
      </w:r>
    </w:p>
    <w:p w:rsidR="001871C1" w:rsidRPr="00144ECF" w:rsidRDefault="001871C1" w:rsidP="00F722DE">
      <w:pPr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CB24EF" w:rsidRPr="00144ECF" w:rsidRDefault="00904B3A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en-US"/>
        </w:rPr>
        <w:t>Programm</w:t>
      </w:r>
      <w:r w:rsidR="00144ECF" w:rsidRPr="00144ECF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en-US"/>
        </w:rPr>
        <w:t>able multi-transducer for heavy-current quantities</w:t>
      </w:r>
      <w:r w:rsidR="0090139E" w:rsidRPr="00144ECF">
        <w:rPr>
          <w:rFonts w:ascii="Courier New" w:eastAsia="Times New Roman" w:hAnsi="Courier New" w:cs="Courier New"/>
          <w:b/>
          <w:bCs/>
          <w:color w:val="FF0000"/>
          <w:sz w:val="18"/>
          <w:szCs w:val="18"/>
          <w:lang w:val="en-US"/>
        </w:rPr>
        <w:t xml:space="preserve"> </w:t>
      </w:r>
    </w:p>
    <w:p w:rsidR="00CB24EF" w:rsidRPr="00144ECF" w:rsidRDefault="00144ECF" w:rsidP="00904B3A">
      <w:pPr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For the concurrent measurement of multiple quantities in power systems</w:t>
      </w:r>
      <w:r w:rsidR="006E6DF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</w:p>
    <w:p w:rsidR="001C0DBB" w:rsidRPr="00144ECF" w:rsidRDefault="001C0DBB" w:rsidP="00F722DE">
      <w:pPr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4C63BE" w:rsidRPr="00144ECF" w:rsidRDefault="00144ECF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Variants</w:t>
      </w:r>
      <w:r w:rsidR="004C63B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Universal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version for all systems or</w:t>
      </w:r>
    </w:p>
    <w:p w:rsidR="004C63BE" w:rsidRPr="00144ECF" w:rsidRDefault="004C63BE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proofErr w:type="gramStart"/>
      <w:r w:rsid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ll</w:t>
      </w:r>
      <w:proofErr w:type="gramEnd"/>
      <w:r w:rsid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kind of balanced load systems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or</w:t>
      </w:r>
    </w:p>
    <w:p w:rsidR="004C63BE" w:rsidRPr="00144ECF" w:rsidRDefault="004C63BE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proofErr w:type="gramStart"/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single-phase</w:t>
      </w:r>
      <w:proofErr w:type="gramEnd"/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a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nd 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balanced-load 4-wire systems</w:t>
      </w:r>
    </w:p>
    <w:p w:rsidR="004C63BE" w:rsidRPr="00144ECF" w:rsidRDefault="004C63B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CB24EF" w:rsidRPr="00144ECF" w:rsidRDefault="004A0AA2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Systems</w:t>
      </w:r>
      <w:r w:rsidR="001871C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Single-</w:t>
      </w:r>
      <w:proofErr w:type="gramStart"/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phase,</w:t>
      </w:r>
      <w:proofErr w:type="gramEnd"/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s</w:t>
      </w:r>
      <w:r w:rsidR="001871C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plit phase, 3-/4-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wire systems balanced / unbalanced</w:t>
      </w:r>
    </w:p>
    <w:p w:rsidR="00852F53" w:rsidRPr="00144ECF" w:rsidRDefault="00852F53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852F53" w:rsidRPr="00144ECF" w:rsidRDefault="004A0AA2" w:rsidP="0090139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Meas. inputs</w:t>
      </w:r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 xml:space="preserve">400V </w:t>
      </w:r>
      <w:proofErr w:type="spellStart"/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Ph</w:t>
      </w:r>
      <w:proofErr w:type="spellEnd"/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-N (max. </w:t>
      </w:r>
      <w:r w:rsidR="0090139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480</w:t>
      </w:r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V), 693V </w:t>
      </w:r>
      <w:proofErr w:type="spellStart"/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Ph-Ph</w:t>
      </w:r>
      <w:proofErr w:type="spellEnd"/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(max. </w:t>
      </w:r>
      <w:r w:rsidR="0090139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832</w:t>
      </w:r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V) </w:t>
      </w:r>
    </w:p>
    <w:p w:rsidR="00852F53" w:rsidRPr="00144ECF" w:rsidRDefault="00741091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1…5A (max. </w:t>
      </w:r>
      <w:r w:rsidR="0090139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7,5</w:t>
      </w:r>
      <w:r w:rsidR="00852F53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A)</w:t>
      </w:r>
      <w:r w:rsidR="009F6C5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</w:p>
    <w:p w:rsidR="00741091" w:rsidRPr="00144ECF" w:rsidRDefault="00741091" w:rsidP="0090139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45…65Hz</w:t>
      </w:r>
    </w:p>
    <w:p w:rsidR="00741091" w:rsidRPr="00144ECF" w:rsidRDefault="00741091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741091" w:rsidRPr="00144ECF" w:rsidRDefault="00741091" w:rsidP="004C63B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eas</w:t>
      </w:r>
      <w:r w:rsidR="00283A07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.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interval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Programm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able</w:t>
      </w:r>
      <w:r w:rsidR="004C63B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: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 w:rsidR="004C63B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4</w:t>
      </w:r>
      <w:proofErr w:type="gramStart"/>
      <w:r w:rsidR="004C63B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,8,16,32</w:t>
      </w:r>
      <w:proofErr w:type="gramEnd"/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…1024 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cycles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 synchroni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zed to power frequency</w:t>
      </w:r>
    </w:p>
    <w:p w:rsidR="00852F53" w:rsidRPr="00144ECF" w:rsidRDefault="00852F53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852F53" w:rsidRPr="00144ECF" w:rsidRDefault="00852F53" w:rsidP="0090139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Me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as</w:t>
      </w:r>
      <w:r w:rsidR="00283A07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.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category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CAT</w:t>
      </w:r>
      <w:r w:rsidR="0090139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III</w:t>
      </w:r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</w:p>
    <w:p w:rsidR="001C0DBB" w:rsidRPr="00144ECF" w:rsidRDefault="001C0DBB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CB24EF" w:rsidRPr="00144ECF" w:rsidRDefault="004A0AA2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Base quantities</w:t>
      </w:r>
      <w:r w:rsidR="001871C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 w:rsidR="006E6DF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TRMS</w:t>
      </w:r>
      <w:r w:rsidR="001871C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:</w:t>
      </w:r>
      <w:r w:rsidR="006E6DF1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Current neutral current (calculated), voltage, frequency, active / reactive power, zero displacement voltage</w:t>
      </w:r>
      <w:r w:rsidR="00CB24EF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load factors, bimetal current with slave pointer, current and voltage average values, h</w:t>
      </w:r>
      <w:r w:rsidR="005B77E5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armoni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cs up to 31</w:t>
      </w:r>
      <w:r w:rsidRPr="004A0AA2">
        <w:rPr>
          <w:rFonts w:ascii="Courier New" w:eastAsia="Times New Roman" w:hAnsi="Courier New" w:cs="Courier New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and THD V/I </w:t>
      </w:r>
      <w:r w:rsidR="005B77E5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via Modbus</w:t>
      </w:r>
    </w:p>
    <w:p w:rsidR="001C0DBB" w:rsidRPr="00144ECF" w:rsidRDefault="001C0DBB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85457D" w:rsidRPr="00144ECF" w:rsidRDefault="004A0AA2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Energy meters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 xml:space="preserve">32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meters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up to 16 tariffs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,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active energy C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l.</w:t>
      </w:r>
      <w:r w:rsidR="00283A07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0.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5S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 reactive energy C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l.2</w:t>
      </w:r>
    </w:p>
    <w:p w:rsidR="0085457D" w:rsidRPr="00144ECF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Programm</w:t>
      </w:r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able meter resol</w:t>
      </w:r>
      <w:bookmarkStart w:id="0" w:name="_GoBack"/>
      <w:bookmarkEnd w:id="0"/>
      <w:r w:rsidR="004A0AA2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ution</w:t>
      </w:r>
    </w:p>
    <w:p w:rsidR="0085457D" w:rsidRPr="00144ECF" w:rsidRDefault="0085457D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85457D" w:rsidRPr="00144ECF" w:rsidRDefault="004A0AA2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Uncertainty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V</w:t>
      </w:r>
      <w:proofErr w:type="gramStart"/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,I</w:t>
      </w:r>
      <w:proofErr w:type="gramEnd"/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: 0,1</w:t>
      </w:r>
      <w:r w:rsidR="00E075E5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5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%; P,Q,S: 0,2%; f: 0,01Hz </w:t>
      </w:r>
      <w:r w:rsidR="00E075E5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(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for meas. interval 8 cycles)</w:t>
      </w:r>
    </w:p>
    <w:p w:rsidR="001C0DBB" w:rsidRPr="00144ECF" w:rsidRDefault="001C0DBB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103122" w:rsidRPr="00144ECF" w:rsidRDefault="004A0AA2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Outputs</w:t>
      </w:r>
      <w:r w:rsidR="001C0DBB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0</w:t>
      </w:r>
      <w:proofErr w:type="gramStart"/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,1,2,3,4</w:t>
      </w:r>
      <w:proofErr w:type="gramEnd"/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analog outputs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 w:rsidR="00516AC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±20mA, </w:t>
      </w:r>
      <w:proofErr w:type="spellStart"/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galvani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cally</w:t>
      </w:r>
      <w:proofErr w:type="spellEnd"/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isolated</w:t>
      </w:r>
    </w:p>
    <w:p w:rsidR="00516ACE" w:rsidRPr="00144ECF" w:rsidRDefault="00516AC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103122" w:rsidRPr="00144ECF" w:rsidRDefault="004A0AA2" w:rsidP="0085457D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Communic</w:t>
      </w:r>
      <w:r w:rsidR="00103122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ation</w:t>
      </w:r>
      <w:r w:rsidR="00103122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USB configuration interface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 option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</w:t>
      </w:r>
      <w:r w:rsidR="0085457D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l </w:t>
      </w:r>
      <w:r w:rsidR="00516AC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Modbus/RTU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interface</w:t>
      </w:r>
    </w:p>
    <w:p w:rsidR="009F6C51" w:rsidRPr="00144ECF" w:rsidRDefault="009F6C51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F722DE" w:rsidRPr="00144ECF" w:rsidRDefault="004A0AA2" w:rsidP="008461BF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Power supply</w:t>
      </w:r>
      <w:r w:rsidR="00F722D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 w:rsidR="00283A07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U</w:t>
      </w:r>
      <w:r w:rsidR="008461BF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nivers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al</w:t>
      </w:r>
      <w:r w:rsidR="008461BF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24…230V DC, 100…230V AC</w:t>
      </w:r>
      <w:r w:rsidR="00F722D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</w:p>
    <w:p w:rsidR="00F722DE" w:rsidRPr="00144ECF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6064FE" w:rsidRPr="00144ECF" w:rsidRDefault="00283A07" w:rsidP="00F2332A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Housing</w:t>
      </w:r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for top hat-rail mounting </w:t>
      </w:r>
      <w:r w:rsidR="00F2332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110</w:t>
      </w:r>
      <w:r w:rsidR="008461BF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x</w:t>
      </w:r>
      <w:r w:rsidR="00F2332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70</w:t>
      </w:r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x</w:t>
      </w:r>
      <w:r w:rsidR="00F2332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70</w:t>
      </w:r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mm (</w:t>
      </w:r>
      <w:proofErr w:type="spellStart"/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Hx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W</w:t>
      </w:r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x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D</w:t>
      </w:r>
      <w:proofErr w:type="spellEnd"/>
      <w:r w:rsidR="006064F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)</w:t>
      </w:r>
      <w:r w:rsidR="00F2332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 w:rsidR="00904B3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br/>
      </w:r>
      <w:r w:rsidR="00F2332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IP3</w:t>
      </w:r>
      <w:r w:rsidR="00904B3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0</w:t>
      </w:r>
      <w:r w:rsidR="00E22DCC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(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housing</w:t>
      </w:r>
      <w:r w:rsidR="00E22DCC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), IP20 (</w:t>
      </w: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terminals</w:t>
      </w:r>
      <w:r w:rsidR="00E22DCC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)</w:t>
      </w:r>
      <w:r w:rsidR="00904B3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, UL94</w:t>
      </w:r>
      <w:r w:rsidR="008461BF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</w:t>
      </w:r>
      <w:r w:rsidR="00904B3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V-0</w:t>
      </w:r>
    </w:p>
    <w:p w:rsidR="00103122" w:rsidRPr="00144ECF" w:rsidRDefault="00103122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103122" w:rsidRPr="00144ECF" w:rsidRDefault="00103122" w:rsidP="00F2332A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Typ</w:t>
      </w:r>
      <w:r w:rsidR="00283A07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e</w:t>
      </w: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r w:rsidR="00F2332A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SINEAX DM5S</w:t>
      </w:r>
      <w:r w:rsidR="00F722D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 xml:space="preserve"> + </w:t>
      </w:r>
      <w:r w:rsidR="00283A07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feature coding</w:t>
      </w:r>
    </w:p>
    <w:p w:rsidR="00F722DE" w:rsidRPr="00144ECF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</w:p>
    <w:p w:rsidR="00F722DE" w:rsidRPr="00144ECF" w:rsidRDefault="00283A07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>Manufacturer</w:t>
      </w:r>
      <w:r w:rsidR="00F722DE"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Camille Bauer AG</w:t>
      </w:r>
    </w:p>
    <w:p w:rsidR="00F722DE" w:rsidRPr="00144ECF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Aargauerstrasse 7</w:t>
      </w:r>
    </w:p>
    <w:p w:rsidR="00F722DE" w:rsidRPr="00144ECF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  <w:t>CH-5610 Wohlen</w:t>
      </w:r>
    </w:p>
    <w:p w:rsidR="00F722DE" w:rsidRPr="00144ECF" w:rsidRDefault="00F722DE" w:rsidP="00F722DE">
      <w:pPr>
        <w:ind w:left="1843" w:hanging="1843"/>
        <w:jc w:val="left"/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</w:pPr>
      <w:r w:rsidRPr="00144ECF">
        <w:rPr>
          <w:rFonts w:ascii="Courier New" w:eastAsia="Times New Roman" w:hAnsi="Courier New" w:cs="Courier New"/>
          <w:b/>
          <w:bCs/>
          <w:sz w:val="18"/>
          <w:szCs w:val="18"/>
          <w:lang w:val="en-US"/>
        </w:rPr>
        <w:tab/>
      </w:r>
      <w:hyperlink r:id="rId9" w:history="1">
        <w:r w:rsidR="00283A07" w:rsidRPr="00830B3E">
          <w:rPr>
            <w:rStyle w:val="Hyperlink"/>
            <w:rFonts w:ascii="Courier New" w:eastAsia="Times New Roman" w:hAnsi="Courier New" w:cs="Courier New"/>
            <w:b/>
            <w:bCs/>
            <w:sz w:val="18"/>
            <w:szCs w:val="18"/>
            <w:lang w:val="en-US"/>
          </w:rPr>
          <w:t>https://www.camillebauer.com</w:t>
        </w:r>
      </w:hyperlink>
    </w:p>
    <w:p w:rsidR="00F722DE" w:rsidRPr="00144ECF" w:rsidRDefault="00F722DE" w:rsidP="00F722DE">
      <w:pPr>
        <w:ind w:left="1843" w:hanging="1843"/>
        <w:jc w:val="left"/>
        <w:rPr>
          <w:rFonts w:eastAsia="Times New Roman"/>
          <w:lang w:val="en-US"/>
        </w:rPr>
      </w:pPr>
    </w:p>
    <w:p w:rsidR="00BE32D0" w:rsidRPr="00F722DE" w:rsidRDefault="00BE32D0">
      <w:pPr>
        <w:rPr>
          <w:lang w:val="de-CH"/>
        </w:rPr>
      </w:pPr>
    </w:p>
    <w:sectPr w:rsidR="00BE32D0" w:rsidRPr="00F722DE" w:rsidSect="00CB24EF"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FE" w:rsidRDefault="000C3EFE" w:rsidP="006E6DF1">
      <w:r>
        <w:separator/>
      </w:r>
    </w:p>
  </w:endnote>
  <w:endnote w:type="continuationSeparator" w:id="0">
    <w:p w:rsidR="000C3EFE" w:rsidRDefault="000C3EF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FE" w:rsidRDefault="000C3EFE" w:rsidP="006E6DF1">
      <w:r>
        <w:separator/>
      </w:r>
    </w:p>
  </w:footnote>
  <w:footnote w:type="continuationSeparator" w:id="0">
    <w:p w:rsidR="000C3EFE" w:rsidRDefault="000C3EF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C3EFE"/>
    <w:rsid w:val="00100088"/>
    <w:rsid w:val="00103122"/>
    <w:rsid w:val="00144ECF"/>
    <w:rsid w:val="00172165"/>
    <w:rsid w:val="001871C1"/>
    <w:rsid w:val="001A4692"/>
    <w:rsid w:val="001C0DBB"/>
    <w:rsid w:val="001F3B19"/>
    <w:rsid w:val="001F59FC"/>
    <w:rsid w:val="002816BC"/>
    <w:rsid w:val="00283A07"/>
    <w:rsid w:val="0035143E"/>
    <w:rsid w:val="004A0AA2"/>
    <w:rsid w:val="004C63BE"/>
    <w:rsid w:val="00516ACE"/>
    <w:rsid w:val="00570C28"/>
    <w:rsid w:val="005B77E5"/>
    <w:rsid w:val="006064FE"/>
    <w:rsid w:val="006E6DF1"/>
    <w:rsid w:val="007010E4"/>
    <w:rsid w:val="00741091"/>
    <w:rsid w:val="007F34BA"/>
    <w:rsid w:val="0082748C"/>
    <w:rsid w:val="008461BF"/>
    <w:rsid w:val="00852F53"/>
    <w:rsid w:val="0085457D"/>
    <w:rsid w:val="00877DB4"/>
    <w:rsid w:val="0090139E"/>
    <w:rsid w:val="00904B3A"/>
    <w:rsid w:val="009F6C51"/>
    <w:rsid w:val="00BA51A3"/>
    <w:rsid w:val="00BE32D0"/>
    <w:rsid w:val="00BE6D3B"/>
    <w:rsid w:val="00CB24EF"/>
    <w:rsid w:val="00CC6A54"/>
    <w:rsid w:val="00D34B69"/>
    <w:rsid w:val="00E075E5"/>
    <w:rsid w:val="00E22DCC"/>
    <w:rsid w:val="00E26D34"/>
    <w:rsid w:val="00E95F2E"/>
    <w:rsid w:val="00F2332A"/>
    <w:rsid w:val="00F27877"/>
    <w:rsid w:val="00F54A35"/>
    <w:rsid w:val="00F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amillebau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E279-A255-416C-AA64-EC027388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Links>
    <vt:vector size="6" baseType="variant">
      <vt:variant>
        <vt:i4>4587615</vt:i4>
      </vt:variant>
      <vt:variant>
        <vt:i4>0</vt:i4>
      </vt:variant>
      <vt:variant>
        <vt:i4>0</vt:i4>
      </vt:variant>
      <vt:variant>
        <vt:i4>5</vt:i4>
      </vt:variant>
      <vt:variant>
        <vt:lpwstr>http://www.camillebauer.com/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3</cp:revision>
  <cp:lastPrinted>2013-12-13T10:53:00Z</cp:lastPrinted>
  <dcterms:created xsi:type="dcterms:W3CDTF">2020-09-07T15:22:00Z</dcterms:created>
  <dcterms:modified xsi:type="dcterms:W3CDTF">2020-09-07T15:40:00Z</dcterms:modified>
</cp:coreProperties>
</file>